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5C23" w14:textId="47516B63" w:rsidR="00AB4B0F" w:rsidRPr="007211A8" w:rsidRDefault="00C370C0" w:rsidP="00C370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7CA8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407CA8"/>
          <w:sz w:val="40"/>
          <w:szCs w:val="40"/>
          <w:lang w:eastAsia="fr-FR"/>
        </w:rPr>
        <w:drawing>
          <wp:inline distT="0" distB="0" distL="0" distR="0" wp14:anchorId="5BB9B322" wp14:editId="035581DB">
            <wp:extent cx="1311965" cy="485913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 dev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20" cy="49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407CA8"/>
          <w:sz w:val="40"/>
          <w:szCs w:val="40"/>
          <w:lang w:eastAsia="fr-FR"/>
        </w:rPr>
        <w:t xml:space="preserve">               </w:t>
      </w:r>
      <w:r w:rsidR="00AB4B0F" w:rsidRPr="00AB4B0F">
        <w:rPr>
          <w:rFonts w:ascii="Arial" w:eastAsia="Times New Roman" w:hAnsi="Arial" w:cs="Arial"/>
          <w:b/>
          <w:bCs/>
          <w:color w:val="407CA8"/>
          <w:sz w:val="40"/>
          <w:szCs w:val="40"/>
          <w:lang w:eastAsia="fr-FR"/>
        </w:rPr>
        <w:t>Le CITE en 2020</w:t>
      </w:r>
    </w:p>
    <w:p w14:paraId="48808980" w14:textId="77777777" w:rsidR="00AB4B0F" w:rsidRPr="00AB4B0F" w:rsidRDefault="00AB4B0F" w:rsidP="00AB4B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</w:pPr>
      <w:r w:rsidRPr="00AB4B0F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Le crédit d'impôt s'applique aux dé</w:t>
      </w:r>
      <w:r w:rsidR="00C0118C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p</w:t>
      </w:r>
      <w:r w:rsidRPr="00AB4B0F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enses payées du 1</w:t>
      </w:r>
      <w:r w:rsidRPr="00AB4B0F">
        <w:rPr>
          <w:rFonts w:ascii="Arial" w:hAnsi="Arial" w:cs="Arial"/>
          <w:b/>
          <w:bCs/>
          <w:i/>
          <w:iCs/>
          <w:color w:val="414856"/>
          <w:sz w:val="18"/>
          <w:szCs w:val="18"/>
          <w:shd w:val="clear" w:color="auto" w:fill="FFFFFF"/>
          <w:vertAlign w:val="superscript"/>
        </w:rPr>
        <w:t>er</w:t>
      </w:r>
      <w:r w:rsidRPr="00AB4B0F">
        <w:rPr>
          <w:rFonts w:ascii="Arial" w:hAnsi="Arial" w:cs="Arial"/>
          <w:b/>
          <w:bCs/>
          <w:i/>
          <w:iCs/>
          <w:color w:val="414856"/>
          <w:shd w:val="clear" w:color="auto" w:fill="FFFFFF"/>
        </w:rPr>
        <w:t> janvier au 31 décembre 2020</w:t>
      </w:r>
    </w:p>
    <w:p w14:paraId="0627C4BA" w14:textId="77777777" w:rsidR="00AB4B0F" w:rsidRP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Qu'est-ce que le CITE ?</w:t>
      </w:r>
    </w:p>
    <w:p w14:paraId="3EB2C326" w14:textId="77777777"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 crédit d'impôt transition énergétique (CITE) 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permet de déduire de votre impôt sur le revenu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une partie des dépenses engagées pour vos travaux d'amélioration de l'efficacité énergétique de votre logement.</w:t>
      </w:r>
    </w:p>
    <w:p w14:paraId="6AF56FC1" w14:textId="5B974745"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En 2020, en application </w:t>
      </w:r>
      <w:hyperlink r:id="rId6" w:anchor="JORFARTI000039683948" w:tgtFrame="_blank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l'article 15 de la loi de finances pour 2020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, le dispositif est transformé en prime davantage ciblée sur la performance énergétique et les ménages modestes : </w:t>
      </w:r>
      <w:proofErr w:type="spellStart"/>
      <w:r w:rsidRPr="00C370C0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MaPrimeRenov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 Le versement de cette nouvelle aide est opéré par l’</w:t>
      </w:r>
      <w:hyperlink r:id="rId7" w:tgtFrame="_blank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Agence nationale de l'habitat (Anah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).</w:t>
      </w:r>
    </w:p>
    <w:p w14:paraId="64CD2EFB" w14:textId="7999C84C"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La transformation intégrale du CITE en cette nouvelle prime est réalisée en 2 temps</w:t>
      </w:r>
      <w:r w:rsidR="00C370C0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:</w:t>
      </w:r>
    </w:p>
    <w:p w14:paraId="2E90345E" w14:textId="33029C24"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 w:rsidRPr="00C370C0">
        <w:rPr>
          <w:rFonts w:ascii="Segoe UI" w:eastAsia="Times New Roman" w:hAnsi="Segoe UI" w:cs="Segoe UI"/>
          <w:color w:val="212529"/>
          <w:sz w:val="25"/>
          <w:szCs w:val="25"/>
          <w:u w:val="single"/>
          <w:lang w:eastAsia="fr-FR"/>
        </w:rPr>
        <w:t>Dès le 1er janvier 2020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pour les ménages les plus modestes selon les </w:t>
      </w:r>
      <w:hyperlink r:id="rId8" w:tgtFrame="_blank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conditions de ressources de l'Anah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 Le versement des premières aides interviendra à partir du mois d'avril. 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Les ménages non éligibles à </w:t>
      </w:r>
      <w:r w:rsidR="00C370C0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« </w:t>
      </w:r>
      <w:proofErr w:type="spellStart"/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MaPrimeRenov</w:t>
      </w:r>
      <w:proofErr w:type="spellEnd"/>
      <w:r w:rsidR="00C370C0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 »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 bénéficieront, sous certaines conditions, d'un CITE transitoire jusqu'au 31 décembre 2020.</w:t>
      </w:r>
    </w:p>
    <w:p w14:paraId="6D35C42D" w14:textId="06A131B2" w:rsidR="00AB4B0F" w:rsidRPr="00AB4B0F" w:rsidRDefault="00AB4B0F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C370C0">
        <w:rPr>
          <w:rFonts w:ascii="Segoe UI" w:eastAsia="Times New Roman" w:hAnsi="Segoe UI" w:cs="Segoe UI"/>
          <w:color w:val="212529"/>
          <w:sz w:val="25"/>
          <w:szCs w:val="25"/>
          <w:u w:val="single"/>
          <w:lang w:eastAsia="fr-FR"/>
        </w:rPr>
        <w:t>Au 1er janvier 2021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, le CITE sera supprimé. </w:t>
      </w:r>
      <w:proofErr w:type="spell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MaPrimeRenov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sera étendue à tous les ménages, à l'exception des plus aisés </w:t>
      </w:r>
      <w:r w:rsidR="00C370C0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(</w:t>
      </w:r>
      <w:hyperlink r:id="rId9" w:tgtFrame="_blank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déciles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9 et 10</w:t>
      </w:r>
      <w:r w:rsidR="00C370C0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)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</w:t>
      </w:r>
    </w:p>
    <w:p w14:paraId="42B3DDDF" w14:textId="77777777" w:rsidR="00AB4B0F" w:rsidRP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Les grands principes</w:t>
      </w:r>
    </w:p>
    <w:p w14:paraId="095380AB" w14:textId="77777777" w:rsidR="00AB4B0F" w:rsidRPr="00AB4B0F" w:rsidRDefault="00C0118C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Vous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devez </w:t>
      </w:r>
      <w:r w:rsidR="00AB4B0F"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être propriétaire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de votre habitation principale dont la construction est achevée </w:t>
      </w:r>
      <w:r w:rsidR="00AB4B0F"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depuis 2 ans minimum</w:t>
      </w:r>
    </w:p>
    <w:p w14:paraId="637BCCA0" w14:textId="77777777" w:rsidR="00AB4B0F" w:rsidRPr="00AB4B0F" w:rsidRDefault="00AB4B0F" w:rsidP="00B14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 CITE s’applique aux 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dépenses payées du 1er janvier au 31 décembre 2020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pour certains types de travaux de rénovation énergétique les travaux concernés par le CITE sont présentés par le site </w:t>
      </w:r>
      <w:hyperlink r:id="rId10" w:tgtFrame="_blank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Service Public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, le portail </w:t>
      </w:r>
      <w:hyperlink r:id="rId11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economie.gouv.fr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et dans le </w:t>
      </w:r>
      <w:hyperlink r:id="rId12" w:tgtFrame="_blank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guide 2020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 des aides financières de </w:t>
      </w:r>
      <w:proofErr w:type="spell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l’Ademe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(pages 15 à 17)</w:t>
      </w:r>
    </w:p>
    <w:p w14:paraId="1F661249" w14:textId="6CA2954D" w:rsidR="00AB4B0F" w:rsidRPr="00AB4B0F" w:rsidRDefault="00C370C0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Le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CITE est cumulable avec l’</w:t>
      </w:r>
      <w:hyperlink r:id="rId13" w:history="1">
        <w:r w:rsidR="00AB4B0F"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éco-prêt à taux zéro</w:t>
        </w:r>
      </w:hyperlink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(éco-PTZ)</w:t>
      </w:r>
    </w:p>
    <w:p w14:paraId="29D82D2C" w14:textId="1329291A" w:rsidR="00AB4B0F" w:rsidRDefault="00C370C0" w:rsidP="00AB4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Pour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bénéficier du CITE, vous devez </w:t>
      </w:r>
      <w:r w:rsidR="00AB4B0F"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indiquer le montant des travaux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éligibles sur votre déclaration de revenus correspondant à l’année de paiement définitif des travaux</w:t>
      </w:r>
    </w:p>
    <w:p w14:paraId="6549C2BB" w14:textId="3446948C" w:rsidR="00AB4B0F" w:rsidRPr="00C0118C" w:rsidRDefault="00AB4B0F" w:rsidP="00C0118C">
      <w:pPr>
        <w:pStyle w:val="Paragraphedeliste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Les travaux doivent être faits par une entreprise qui réalise la totalité des travaux ou qui en sous-traite une partie à une autre entreprise. </w:t>
      </w:r>
      <w:proofErr w:type="gramStart"/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l'entreprise</w:t>
      </w:r>
      <w:proofErr w:type="gramEnd"/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 doit être </w:t>
      </w:r>
      <w:hyperlink r:id="rId14" w:history="1">
        <w:r w:rsidRPr="00C0118C">
          <w:rPr>
            <w:rFonts w:ascii="Segoe UI" w:eastAsia="Times New Roman" w:hAnsi="Segoe UI" w:cs="Segoe UI"/>
            <w:b/>
            <w:bCs/>
            <w:color w:val="212529"/>
            <w:sz w:val="25"/>
            <w:szCs w:val="25"/>
            <w:lang w:eastAsia="fr-FR"/>
          </w:rPr>
          <w:t>certifiée "RGE"</w:t>
        </w:r>
      </w:hyperlink>
      <w:r w:rsidRP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.</w:t>
      </w:r>
    </w:p>
    <w:p w14:paraId="59C0604A" w14:textId="77777777" w:rsidR="00AB4B0F" w:rsidRPr="00AB4B0F" w:rsidRDefault="00AB4B0F" w:rsidP="00C0118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 xml:space="preserve">Travaux </w:t>
      </w:r>
      <w:r w:rsidR="004A00EF"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concernés :</w:t>
      </w:r>
    </w:p>
    <w:p w14:paraId="443AE75A" w14:textId="77777777"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lastRenderedPageBreak/>
        <w:t xml:space="preserve">Remplacement de fenêtres en simple vitrage par </w:t>
      </w:r>
      <w:r w:rsidR="007211A8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du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double vitrage</w:t>
      </w:r>
    </w:p>
    <w:p w14:paraId="22CA33D3" w14:textId="77777777"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Équipement de chauffage ou de production d'eau chaude sanitaire fonctionnant au bois, énergie solaire ou autre biomasse</w:t>
      </w:r>
    </w:p>
    <w:p w14:paraId="4232EE1C" w14:textId="77777777"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Pompes à chaleur autre que air/air</w:t>
      </w:r>
    </w:p>
    <w:p w14:paraId="36E57473" w14:textId="77777777"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Diagnostic de performance énergétique, quand il n'est pas obligatoire (1 par logement par période de 5 ans)</w:t>
      </w:r>
    </w:p>
    <w:p w14:paraId="1BB1362C" w14:textId="77777777"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highlight w:val="yellow"/>
          <w:lang w:eastAsia="fr-FR"/>
        </w:rPr>
        <w:t>Matériaux d'isolation thermique (hors fenêtres ou portes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)</w:t>
      </w:r>
    </w:p>
    <w:p w14:paraId="7877FA04" w14:textId="77777777" w:rsidR="00AB4B0F" w:rsidRPr="00AB4B0F" w:rsidRDefault="00AB4B0F" w:rsidP="00AB4B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Installation d'une VMC à double flux</w:t>
      </w:r>
    </w:p>
    <w:p w14:paraId="2DBF68F6" w14:textId="77777777" w:rsidR="00AB4B0F" w:rsidRP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Les conditions de ressources</w:t>
      </w:r>
    </w:p>
    <w:p w14:paraId="232A6270" w14:textId="12BD9627" w:rsidR="00AB4B0F" w:rsidRDefault="00C0118C" w:rsidP="00C011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>Vos</w:t>
      </w:r>
      <w:r w:rsidR="00AB4B0F" w:rsidRPr="00AB4B0F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 xml:space="preserve"> revenus doivent être supérieurs à une valeur qui dépend du nombre de personnes composant le foyer et ils ne doivent pas être supérieurs à un plafond qui dépend de votre quotient familial</w:t>
      </w:r>
      <w:r w:rsidR="00AB4B0F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. </w:t>
      </w:r>
    </w:p>
    <w:tbl>
      <w:tblPr>
        <w:tblpPr w:leftFromText="141" w:rightFromText="141" w:vertAnchor="text" w:horzAnchor="margin" w:tblpY="129"/>
        <w:tblW w:w="9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1213"/>
        <w:gridCol w:w="153"/>
        <w:gridCol w:w="4166"/>
        <w:gridCol w:w="1213"/>
        <w:gridCol w:w="154"/>
      </w:tblGrid>
      <w:tr w:rsidR="004A00EF" w:rsidRPr="004A00EF" w14:paraId="5A08B879" w14:textId="77777777" w:rsidTr="00C370C0">
        <w:trPr>
          <w:trHeight w:val="303"/>
        </w:trPr>
        <w:tc>
          <w:tcPr>
            <w:tcW w:w="9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1797" w14:textId="77777777" w:rsidR="004A00EF" w:rsidRPr="004A00EF" w:rsidRDefault="004A00EF" w:rsidP="004A0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856"/>
                <w:sz w:val="16"/>
                <w:szCs w:val="1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sz w:val="16"/>
                <w:szCs w:val="16"/>
                <w:lang w:eastAsia="fr-FR"/>
              </w:rPr>
              <w:t>De plus, vos revenus ne doivent pas être supérieur à un plafond qui dépend de votre quotient familial.</w:t>
            </w:r>
          </w:p>
        </w:tc>
      </w:tr>
      <w:tr w:rsidR="004A00EF" w:rsidRPr="004A00EF" w14:paraId="5CBD7E0A" w14:textId="77777777" w:rsidTr="00C370C0">
        <w:trPr>
          <w:trHeight w:val="27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D1C7" w14:textId="77777777" w:rsidR="004A00EF" w:rsidRPr="004A00EF" w:rsidRDefault="004A00EF" w:rsidP="004A0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856"/>
                <w:sz w:val="16"/>
                <w:szCs w:val="16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E45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48FF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4942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sz w:val="14"/>
                <w:szCs w:val="14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sz w:val="14"/>
                <w:szCs w:val="14"/>
                <w:lang w:eastAsia="fr-FR"/>
              </w:rPr>
              <w:t>Revenu fiscal de référence (RFR) 2019 maximum pour bénéficier du CITE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5519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sz w:val="14"/>
                <w:szCs w:val="14"/>
                <w:lang w:eastAsia="fr-FR"/>
              </w:rPr>
            </w:pPr>
          </w:p>
        </w:tc>
      </w:tr>
      <w:tr w:rsidR="004A00EF" w:rsidRPr="004A00EF" w14:paraId="2D05FC52" w14:textId="77777777" w:rsidTr="00C370C0">
        <w:trPr>
          <w:trHeight w:val="807"/>
        </w:trPr>
        <w:tc>
          <w:tcPr>
            <w:tcW w:w="295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B6BA8"/>
            <w:vAlign w:val="center"/>
            <w:hideMark/>
          </w:tcPr>
          <w:p w14:paraId="6C993D4A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proofErr w:type="spellStart"/>
            <w:proofErr w:type="gramStart"/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rsonnes</w:t>
            </w:r>
            <w:proofErr w:type="spellEnd"/>
            <w:proofErr w:type="gramEnd"/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 xml:space="preserve"> composant le ménage</w:t>
            </w:r>
          </w:p>
        </w:tc>
        <w:tc>
          <w:tcPr>
            <w:tcW w:w="121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B6BA8"/>
            <w:vAlign w:val="center"/>
            <w:hideMark/>
          </w:tcPr>
          <w:p w14:paraId="4DD14328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Autre région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85C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</w:p>
        </w:tc>
        <w:tc>
          <w:tcPr>
            <w:tcW w:w="416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B6BA8"/>
            <w:vAlign w:val="center"/>
            <w:hideMark/>
          </w:tcPr>
          <w:p w14:paraId="532111AA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Parts de quotient familial</w:t>
            </w:r>
          </w:p>
        </w:tc>
        <w:tc>
          <w:tcPr>
            <w:tcW w:w="121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B6BA8"/>
            <w:vAlign w:val="center"/>
            <w:hideMark/>
          </w:tcPr>
          <w:p w14:paraId="36AF847E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RFR maxi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888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</w:p>
        </w:tc>
      </w:tr>
      <w:tr w:rsidR="004A00EF" w:rsidRPr="004A00EF" w14:paraId="6FBC2082" w14:textId="77777777" w:rsidTr="00C370C0">
        <w:trPr>
          <w:trHeight w:val="284"/>
        </w:trPr>
        <w:tc>
          <w:tcPr>
            <w:tcW w:w="2951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59AD9122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ECECEC"/>
            <w:vAlign w:val="center"/>
            <w:hideMark/>
          </w:tcPr>
          <w:p w14:paraId="72A599CB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19 074 €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F5C8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  <w:tc>
          <w:tcPr>
            <w:tcW w:w="4166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5726EF5E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1</w:t>
            </w:r>
          </w:p>
        </w:tc>
        <w:tc>
          <w:tcPr>
            <w:tcW w:w="12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ECECEC"/>
            <w:vAlign w:val="center"/>
            <w:hideMark/>
          </w:tcPr>
          <w:p w14:paraId="0BB9D0B4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27 706 €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3DEA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</w:tr>
      <w:tr w:rsidR="004A00EF" w:rsidRPr="004A00EF" w14:paraId="11BD301F" w14:textId="77777777" w:rsidTr="00C370C0">
        <w:trPr>
          <w:trHeight w:val="284"/>
        </w:trPr>
        <w:tc>
          <w:tcPr>
            <w:tcW w:w="2951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1F3807A6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FFFFFF"/>
            <w:vAlign w:val="center"/>
            <w:hideMark/>
          </w:tcPr>
          <w:p w14:paraId="438A3EDA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27 896 €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8FA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  <w:tc>
          <w:tcPr>
            <w:tcW w:w="4166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12F1691D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1</w:t>
            </w:r>
            <w:r w:rsidRPr="004A00EF">
              <w:rPr>
                <w:rFonts w:ascii="Arial" w:eastAsia="Times New Roman" w:hAnsi="Arial" w:cs="Arial"/>
                <w:color w:val="FFFFFF"/>
                <w:sz w:val="10"/>
                <w:szCs w:val="10"/>
                <w:lang w:eastAsia="fr-FR"/>
              </w:rPr>
              <w:t>re</w:t>
            </w: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 demi-part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525A2C4A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+ 8 209 €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F9E8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</w:tr>
      <w:tr w:rsidR="004A00EF" w:rsidRPr="004A00EF" w14:paraId="29D80978" w14:textId="77777777" w:rsidTr="00C370C0">
        <w:trPr>
          <w:trHeight w:val="284"/>
        </w:trPr>
        <w:tc>
          <w:tcPr>
            <w:tcW w:w="2951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21EBCBE3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ECECEC"/>
            <w:vAlign w:val="center"/>
            <w:hideMark/>
          </w:tcPr>
          <w:p w14:paraId="6DF986E6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33 547 €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1AE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  <w:tc>
          <w:tcPr>
            <w:tcW w:w="4166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0EE7F7E3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2</w:t>
            </w:r>
            <w:r w:rsidRPr="004A00EF">
              <w:rPr>
                <w:rFonts w:ascii="Arial" w:eastAsia="Times New Roman" w:hAnsi="Arial" w:cs="Arial"/>
                <w:color w:val="FFFFFF"/>
                <w:sz w:val="10"/>
                <w:szCs w:val="10"/>
                <w:lang w:eastAsia="fr-FR"/>
              </w:rPr>
              <w:t>e</w:t>
            </w: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 demi-part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ECECEC"/>
            <w:vAlign w:val="center"/>
            <w:hideMark/>
          </w:tcPr>
          <w:p w14:paraId="741D715D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+ 8 209 €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BF1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</w:tr>
      <w:tr w:rsidR="004A00EF" w:rsidRPr="004A00EF" w14:paraId="04E1734C" w14:textId="77777777" w:rsidTr="00C370C0">
        <w:trPr>
          <w:trHeight w:val="284"/>
        </w:trPr>
        <w:tc>
          <w:tcPr>
            <w:tcW w:w="2951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5FF00DEB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FFFFFF"/>
            <w:vAlign w:val="center"/>
            <w:hideMark/>
          </w:tcPr>
          <w:p w14:paraId="1752DB99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39 192 €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D49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  <w:tc>
          <w:tcPr>
            <w:tcW w:w="4166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213925E9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Demi-part supplémentaire à partir de la 3</w:t>
            </w:r>
            <w:r w:rsidRPr="004A00EF">
              <w:rPr>
                <w:rFonts w:ascii="Arial" w:eastAsia="Times New Roman" w:hAnsi="Arial" w:cs="Arial"/>
                <w:color w:val="FFFFFF"/>
                <w:sz w:val="10"/>
                <w:szCs w:val="10"/>
                <w:lang w:eastAsia="fr-FR"/>
              </w:rPr>
              <w:t>e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28700DB3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+ 6 157 €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C63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</w:tr>
      <w:tr w:rsidR="004A00EF" w:rsidRPr="004A00EF" w14:paraId="273E7217" w14:textId="77777777" w:rsidTr="00C370C0">
        <w:trPr>
          <w:trHeight w:val="284"/>
        </w:trPr>
        <w:tc>
          <w:tcPr>
            <w:tcW w:w="2951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5810CB80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ECECEC"/>
            <w:vAlign w:val="center"/>
            <w:hideMark/>
          </w:tcPr>
          <w:p w14:paraId="175BE3BD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44 860 €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543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0FBF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D526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E693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00EF" w:rsidRPr="004A00EF" w14:paraId="75FD8475" w14:textId="77777777" w:rsidTr="00C370C0">
        <w:trPr>
          <w:trHeight w:val="494"/>
        </w:trPr>
        <w:tc>
          <w:tcPr>
            <w:tcW w:w="2951" w:type="dxa"/>
            <w:tcBorders>
              <w:top w:val="single" w:sz="8" w:space="0" w:color="CCCCCC"/>
              <w:left w:val="single" w:sz="8" w:space="0" w:color="FFFFFF"/>
              <w:bottom w:val="single" w:sz="8" w:space="0" w:color="F2F2F2"/>
              <w:right w:val="nil"/>
            </w:tcBorders>
            <w:shd w:val="clear" w:color="000000" w:fill="0B6BA8"/>
            <w:vAlign w:val="center"/>
            <w:hideMark/>
          </w:tcPr>
          <w:p w14:paraId="21ABAA48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FFFFFF"/>
                <w:lang w:eastAsia="fr-FR"/>
              </w:rPr>
              <w:t>Par personne supplémentaire</w:t>
            </w:r>
          </w:p>
        </w:tc>
        <w:tc>
          <w:tcPr>
            <w:tcW w:w="1213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FFFFFF"/>
            <w:vAlign w:val="center"/>
            <w:hideMark/>
          </w:tcPr>
          <w:p w14:paraId="51B06266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  <w:r w:rsidRPr="004A00EF">
              <w:rPr>
                <w:rFonts w:ascii="Arial" w:eastAsia="Times New Roman" w:hAnsi="Arial" w:cs="Arial"/>
                <w:color w:val="414856"/>
                <w:lang w:eastAsia="fr-FR"/>
              </w:rPr>
              <w:t>+ 5 651 €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BF83" w14:textId="77777777" w:rsidR="004A00EF" w:rsidRPr="004A00EF" w:rsidRDefault="004A00EF" w:rsidP="004A00EF">
            <w:pPr>
              <w:spacing w:after="0" w:line="240" w:lineRule="auto"/>
              <w:rPr>
                <w:rFonts w:ascii="Arial" w:eastAsia="Times New Roman" w:hAnsi="Arial" w:cs="Arial"/>
                <w:color w:val="414856"/>
                <w:lang w:eastAsia="fr-FR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A57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7ED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B0B" w14:textId="77777777" w:rsidR="004A00EF" w:rsidRPr="004A00EF" w:rsidRDefault="004A00EF" w:rsidP="004A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9CF76F0" w14:textId="77777777" w:rsidR="00AB4B0F" w:rsidRPr="004A00EF" w:rsidRDefault="00AB4B0F" w:rsidP="004A00EF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18"/>
          <w:szCs w:val="18"/>
          <w:lang w:eastAsia="fr-FR"/>
        </w:rPr>
      </w:pPr>
      <w:proofErr w:type="gramStart"/>
      <w:r w:rsidRPr="004A00EF">
        <w:rPr>
          <w:rFonts w:ascii="Segoe UI" w:eastAsia="Times New Roman" w:hAnsi="Segoe UI" w:cs="Segoe UI"/>
          <w:i/>
          <w:iCs/>
          <w:color w:val="212529"/>
          <w:sz w:val="18"/>
          <w:szCs w:val="18"/>
          <w:lang w:eastAsia="fr-FR"/>
        </w:rPr>
        <w:t>si</w:t>
      </w:r>
      <w:proofErr w:type="gramEnd"/>
      <w:r w:rsidRPr="004A00EF">
        <w:rPr>
          <w:rFonts w:ascii="Segoe UI" w:eastAsia="Times New Roman" w:hAnsi="Segoe UI" w:cs="Segoe UI"/>
          <w:i/>
          <w:iCs/>
          <w:color w:val="212529"/>
          <w:sz w:val="18"/>
          <w:szCs w:val="18"/>
          <w:lang w:eastAsia="fr-FR"/>
        </w:rPr>
        <w:t xml:space="preserve"> vos revenus sont inférieurs aux ressources minimales exigées pour le CITE, vous pouvez bénéficier de la nouvelle prime de transition énergétique appelée </w:t>
      </w:r>
      <w:proofErr w:type="spellStart"/>
      <w:r w:rsidRPr="004A00EF">
        <w:rPr>
          <w:rFonts w:ascii="Segoe UI" w:eastAsia="Times New Roman" w:hAnsi="Segoe UI" w:cs="Segoe UI"/>
          <w:i/>
          <w:iCs/>
          <w:color w:val="212529"/>
          <w:sz w:val="18"/>
          <w:szCs w:val="18"/>
          <w:lang w:eastAsia="fr-FR"/>
        </w:rPr>
        <w:fldChar w:fldCharType="begin"/>
      </w:r>
      <w:r w:rsidRPr="004A00EF">
        <w:rPr>
          <w:rFonts w:ascii="Segoe UI" w:eastAsia="Times New Roman" w:hAnsi="Segoe UI" w:cs="Segoe UI"/>
          <w:i/>
          <w:iCs/>
          <w:color w:val="212529"/>
          <w:sz w:val="18"/>
          <w:szCs w:val="18"/>
          <w:lang w:eastAsia="fr-FR"/>
        </w:rPr>
        <w:instrText xml:space="preserve"> HYPERLINK "https://www.economie.gouv.fr/cedef/ma-prime-renov" </w:instrText>
      </w:r>
      <w:r w:rsidRPr="004A00EF">
        <w:rPr>
          <w:rFonts w:ascii="Segoe UI" w:eastAsia="Times New Roman" w:hAnsi="Segoe UI" w:cs="Segoe UI"/>
          <w:i/>
          <w:iCs/>
          <w:color w:val="212529"/>
          <w:sz w:val="18"/>
          <w:szCs w:val="18"/>
          <w:lang w:eastAsia="fr-FR"/>
        </w:rPr>
        <w:fldChar w:fldCharType="separate"/>
      </w:r>
      <w:r w:rsidRPr="004A00EF">
        <w:rPr>
          <w:rFonts w:ascii="Segoe UI" w:eastAsia="Times New Roman" w:hAnsi="Segoe UI" w:cs="Segoe UI"/>
          <w:i/>
          <w:iCs/>
          <w:color w:val="126F7F"/>
          <w:sz w:val="18"/>
          <w:szCs w:val="18"/>
          <w:u w:val="single"/>
          <w:lang w:eastAsia="fr-FR"/>
        </w:rPr>
        <w:t>MaPrimeRénov</w:t>
      </w:r>
      <w:proofErr w:type="spellEnd"/>
      <w:r w:rsidRPr="004A00EF">
        <w:rPr>
          <w:rFonts w:ascii="Segoe UI" w:eastAsia="Times New Roman" w:hAnsi="Segoe UI" w:cs="Segoe UI"/>
          <w:i/>
          <w:iCs/>
          <w:color w:val="212529"/>
          <w:sz w:val="18"/>
          <w:szCs w:val="18"/>
          <w:lang w:eastAsia="fr-FR"/>
        </w:rPr>
        <w:fldChar w:fldCharType="end"/>
      </w:r>
    </w:p>
    <w:p w14:paraId="4712A789" w14:textId="77777777" w:rsidR="00AB4B0F" w:rsidRPr="00AB4B0F" w:rsidRDefault="00AB4B0F" w:rsidP="00AB4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18"/>
          <w:szCs w:val="18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color w:val="212529"/>
          <w:sz w:val="18"/>
          <w:szCs w:val="18"/>
          <w:lang w:eastAsia="fr-FR"/>
        </w:rPr>
        <w:t>si</w:t>
      </w:r>
      <w:proofErr w:type="gramEnd"/>
      <w:r w:rsidRPr="00AB4B0F">
        <w:rPr>
          <w:rFonts w:ascii="Segoe UI" w:eastAsia="Times New Roman" w:hAnsi="Segoe UI" w:cs="Segoe UI"/>
          <w:color w:val="212529"/>
          <w:sz w:val="18"/>
          <w:szCs w:val="18"/>
          <w:lang w:eastAsia="fr-FR"/>
        </w:rPr>
        <w:t xml:space="preserve"> vos </w:t>
      </w:r>
      <w:r w:rsidRPr="00AB4B0F">
        <w:rPr>
          <w:rFonts w:ascii="Segoe UI" w:eastAsia="Times New Roman" w:hAnsi="Segoe UI" w:cs="Segoe UI"/>
          <w:color w:val="212529"/>
          <w:sz w:val="18"/>
          <w:szCs w:val="18"/>
          <w:u w:val="single"/>
          <w:lang w:eastAsia="fr-FR"/>
        </w:rPr>
        <w:t>revenus sont supérieurs aux ressources maximales</w:t>
      </w:r>
      <w:r w:rsidRPr="00AB4B0F">
        <w:rPr>
          <w:rFonts w:ascii="Segoe UI" w:eastAsia="Times New Roman" w:hAnsi="Segoe UI" w:cs="Segoe UI"/>
          <w:color w:val="212529"/>
          <w:sz w:val="18"/>
          <w:szCs w:val="18"/>
          <w:lang w:eastAsia="fr-FR"/>
        </w:rPr>
        <w:t xml:space="preserve"> exigées pour prétendre au CITE, vous n’êtes pas éligibles à ce dispositif sauf pour les systèmes de charge d'un véhicule électrique et les </w:t>
      </w:r>
      <w:r w:rsidRPr="00AB4B0F">
        <w:rPr>
          <w:rFonts w:ascii="Segoe UI" w:eastAsia="Times New Roman" w:hAnsi="Segoe UI" w:cs="Segoe UI"/>
          <w:b/>
          <w:bCs/>
          <w:color w:val="212529"/>
          <w:sz w:val="18"/>
          <w:szCs w:val="18"/>
          <w:lang w:eastAsia="fr-FR"/>
        </w:rPr>
        <w:t>matériaux d'isolation des parois opaques</w:t>
      </w:r>
    </w:p>
    <w:p w14:paraId="31B1FE26" w14:textId="77777777" w:rsidR="00AB4B0F" w:rsidRDefault="00AB4B0F" w:rsidP="00AB4B0F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Le montant du CITE 2020</w:t>
      </w:r>
    </w:p>
    <w:p w14:paraId="146FC74E" w14:textId="77777777" w:rsidR="00AB4B0F" w:rsidRPr="00AB4B0F" w:rsidRDefault="00AB4B0F" w:rsidP="00AB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 CITE 2020 est déterminé </w:t>
      </w:r>
      <w:r w:rsidRPr="00AB4B0F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>selon un forfait par type de travaux</w:t>
      </w:r>
      <w:r w:rsidR="00C0118C">
        <w:rPr>
          <w:rFonts w:ascii="Segoe UI" w:eastAsia="Times New Roman" w:hAnsi="Segoe UI" w:cs="Segoe UI"/>
          <w:b/>
          <w:bCs/>
          <w:color w:val="FF0000"/>
          <w:sz w:val="25"/>
          <w:szCs w:val="25"/>
          <w:lang w:eastAsia="fr-FR"/>
        </w:rPr>
        <w:t xml:space="preserve"> et non plus en %</w:t>
      </w:r>
      <w:r w:rsidRPr="00AB4B0F">
        <w:rPr>
          <w:rFonts w:ascii="Segoe UI" w:eastAsia="Times New Roman" w:hAnsi="Segoe UI" w:cs="Segoe UI"/>
          <w:color w:val="FF0000"/>
          <w:sz w:val="25"/>
          <w:szCs w:val="25"/>
          <w:lang w:eastAsia="fr-FR"/>
        </w:rPr>
        <w:t xml:space="preserve"> 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; les montants forfaitaires sont précisés par le portail </w:t>
      </w:r>
      <w:hyperlink r:id="rId15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economie.gouv.fr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et dans le </w:t>
      </w:r>
      <w:hyperlink r:id="rId16" w:tgtFrame="_blank" w:history="1">
        <w:r w:rsidRPr="00AB4B0F">
          <w:rPr>
            <w:rFonts w:ascii="Segoe UI" w:eastAsia="Times New Roman" w:hAnsi="Segoe UI" w:cs="Segoe UI"/>
            <w:color w:val="126F7F"/>
            <w:sz w:val="25"/>
            <w:szCs w:val="25"/>
            <w:u w:val="single"/>
            <w:lang w:eastAsia="fr-FR"/>
          </w:rPr>
          <w:t>guide 2020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 des aides financières de </w:t>
      </w:r>
      <w:proofErr w:type="spell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l’Ademe</w:t>
      </w:r>
      <w:proofErr w:type="spell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(pages 15 à 17)</w:t>
      </w:r>
    </w:p>
    <w:p w14:paraId="1F3DCA76" w14:textId="77777777" w:rsidR="00AB4B0F" w:rsidRPr="00AB4B0F" w:rsidRDefault="00AB4B0F" w:rsidP="00AB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le</w:t>
      </w:r>
      <w:proofErr w:type="gramEnd"/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 montant du CITE ne peut pas dépasser 75 % de la valeur payée par le propriétaire</w:t>
      </w:r>
    </w:p>
    <w:p w14:paraId="208CE384" w14:textId="0D51C0FD" w:rsidR="00AB4B0F" w:rsidRDefault="00AB4B0F" w:rsidP="00AB4B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Le plafond du CITE est fixé, pour une période de cinq ans (soit du 1er janvier 2016 au 31 décembre 2020), à 2 400 € pour une personne seule et 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lastRenderedPageBreak/>
        <w:t>4 800 € pour un couple soumis à imposition commune. Cette somme est majorée de 120 € par personne à charge.</w:t>
      </w:r>
      <w:r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</w:t>
      </w:r>
    </w:p>
    <w:p w14:paraId="5800FFD7" w14:textId="77777777" w:rsidR="00C0118C" w:rsidRDefault="00AB4B0F" w:rsidP="00C0118C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Ces dépenses sont toutefois plafonnées à</w:t>
      </w:r>
      <w:r w:rsid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:</w:t>
      </w:r>
    </w:p>
    <w:p w14:paraId="3963C07C" w14:textId="77777777" w:rsidR="00C0118C" w:rsidRPr="00C0118C" w:rsidRDefault="00AB4B0F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2 400 €</w:t>
      </w:r>
      <w:r w:rsidRP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pour une personne seule</w:t>
      </w:r>
    </w:p>
    <w:p w14:paraId="42DC25AB" w14:textId="77777777" w:rsidR="00AB4B0F" w:rsidRPr="00AB4B0F" w:rsidRDefault="00AB4B0F" w:rsidP="00E87005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4 800 €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pour un couple soumis à imposition commune</w:t>
      </w:r>
    </w:p>
    <w:p w14:paraId="129DFC0C" w14:textId="77777777" w:rsidR="00AB4B0F" w:rsidRPr="00AB4B0F" w:rsidRDefault="00AB4B0F" w:rsidP="00AB4B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proofErr w:type="gramStart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le</w:t>
      </w:r>
      <w:proofErr w:type="gramEnd"/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 plafond est majoré de </w:t>
      </w:r>
      <w:r w:rsidRPr="00AB4B0F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120 €</w:t>
      </w: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 par personne à charge (60 € par enfant en résidence alternée).</w:t>
      </w:r>
    </w:p>
    <w:p w14:paraId="51DB138D" w14:textId="77777777" w:rsidR="00AB4B0F" w:rsidRPr="00C0118C" w:rsidRDefault="00AB4B0F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Ce plafond s'apprécie sur une période de 5 années du 1er janvier 2016 au 31 décembre 2020.</w:t>
      </w:r>
    </w:p>
    <w:p w14:paraId="5C89F518" w14:textId="77777777" w:rsidR="00AB4B0F" w:rsidRDefault="00AB4B0F" w:rsidP="00C0118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413882F6" wp14:editId="6CBCAFBA">
            <wp:extent cx="5705431" cy="3008244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751" cy="31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C70A3" w14:textId="77777777" w:rsidR="00AB4B0F" w:rsidRPr="00AB4B0F" w:rsidRDefault="00C0118C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Comment faire sa d</w:t>
      </w:r>
      <w:r w:rsidR="00AB4B0F" w:rsidRPr="00C0118C"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éclaration</w:t>
      </w:r>
      <w:r>
        <w:rPr>
          <w:rFonts w:ascii="Segoe UI" w:eastAsia="Times New Roman" w:hAnsi="Segoe UI" w:cs="Segoe UI"/>
          <w:b/>
          <w:bCs/>
          <w:color w:val="407CA8"/>
          <w:sz w:val="27"/>
          <w:szCs w:val="27"/>
          <w:lang w:eastAsia="fr-FR"/>
        </w:rPr>
        <w:t> ?</w:t>
      </w:r>
      <w:bookmarkStart w:id="0" w:name="_GoBack"/>
      <w:bookmarkEnd w:id="0"/>
    </w:p>
    <w:p w14:paraId="2DC9EBAB" w14:textId="77777777" w:rsidR="00C0118C" w:rsidRDefault="00AB4B0F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Conservez vos justificatifs </w:t>
      </w:r>
    </w:p>
    <w:p w14:paraId="3662B96B" w14:textId="77777777" w:rsidR="00C0118C" w:rsidRPr="00C0118C" w:rsidRDefault="00C0118C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Devis signés</w:t>
      </w:r>
    </w:p>
    <w:p w14:paraId="046FFD7D" w14:textId="77777777" w:rsidR="00AB4B0F" w:rsidRDefault="00C0118C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Facture</w:t>
      </w:r>
      <w:r w:rsidR="00AB4B0F" w:rsidRPr="00C0118C"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 xml:space="preserve"> </w:t>
      </w:r>
      <w:r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acquittée</w:t>
      </w:r>
    </w:p>
    <w:p w14:paraId="575C600D" w14:textId="77777777" w:rsidR="00C0118C" w:rsidRPr="00C0118C" w:rsidRDefault="00C0118C" w:rsidP="00C0118C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</w:pPr>
      <w:r>
        <w:rPr>
          <w:rFonts w:ascii="Segoe UI" w:eastAsia="Times New Roman" w:hAnsi="Segoe UI" w:cs="Segoe UI"/>
          <w:b/>
          <w:bCs/>
          <w:color w:val="212529"/>
          <w:sz w:val="25"/>
          <w:szCs w:val="25"/>
          <w:lang w:eastAsia="fr-FR"/>
        </w:rPr>
        <w:t>Documents administratifs (Attestions TVA, ACERMI, RGE</w:t>
      </w:r>
    </w:p>
    <w:p w14:paraId="0DDDC30B" w14:textId="77777777" w:rsidR="00AB4B0F" w:rsidRPr="00AB4B0F" w:rsidRDefault="00AB4B0F" w:rsidP="00AB4B0F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Si le crédit d'impôt dépasse le montant d'impôt que vous devez payer, l'excédent vous est restitué.</w:t>
      </w:r>
    </w:p>
    <w:p w14:paraId="0F903B31" w14:textId="77777777" w:rsidR="00793550" w:rsidRDefault="00AB4B0F" w:rsidP="007211A8">
      <w:pPr>
        <w:shd w:val="clear" w:color="auto" w:fill="FFFFFF"/>
        <w:spacing w:after="240" w:line="240" w:lineRule="auto"/>
      </w:pPr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Pour effectuer votre </w:t>
      </w:r>
      <w:hyperlink r:id="rId18" w:history="1">
        <w:r w:rsidRPr="00AB4B0F">
          <w:rPr>
            <w:rFonts w:ascii="Segoe UI" w:eastAsia="Times New Roman" w:hAnsi="Segoe UI" w:cs="Segoe UI"/>
            <w:color w:val="212529"/>
            <w:sz w:val="25"/>
            <w:szCs w:val="25"/>
            <w:lang w:eastAsia="fr-FR"/>
          </w:rPr>
          <w:t>déclaration de revenus</w:t>
        </w:r>
      </w:hyperlink>
      <w:r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, vous pouvez consulter les documents </w:t>
      </w:r>
      <w:r w:rsidR="00C0118C" w:rsidRPr="00AB4B0F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>suivants </w:t>
      </w:r>
      <w:r w:rsidR="00C0118C">
        <w:rPr>
          <w:rFonts w:ascii="Segoe UI" w:eastAsia="Times New Roman" w:hAnsi="Segoe UI" w:cs="Segoe UI"/>
          <w:color w:val="212529"/>
          <w:sz w:val="25"/>
          <w:szCs w:val="25"/>
          <w:lang w:eastAsia="fr-FR"/>
        </w:rPr>
        <w:t xml:space="preserve">sur </w:t>
      </w:r>
      <w:r w:rsidR="00C0118C" w:rsidRPr="00C0118C">
        <w:rPr>
          <w:rFonts w:ascii="Segoe UI" w:eastAsia="Times New Roman" w:hAnsi="Segoe UI" w:cs="Segoe UI"/>
          <w:i/>
          <w:iCs/>
          <w:color w:val="212529"/>
          <w:sz w:val="25"/>
          <w:szCs w:val="25"/>
          <w:lang w:eastAsia="fr-FR"/>
        </w:rPr>
        <w:t>impots.gouv.fr</w:t>
      </w:r>
    </w:p>
    <w:sectPr w:rsidR="00793550" w:rsidSect="00C011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82A"/>
    <w:multiLevelType w:val="multilevel"/>
    <w:tmpl w:val="714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5FD6"/>
    <w:multiLevelType w:val="multilevel"/>
    <w:tmpl w:val="C47E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7134"/>
    <w:multiLevelType w:val="multilevel"/>
    <w:tmpl w:val="714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2553"/>
    <w:multiLevelType w:val="multilevel"/>
    <w:tmpl w:val="337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F6B37"/>
    <w:multiLevelType w:val="multilevel"/>
    <w:tmpl w:val="DE3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08B"/>
    <w:multiLevelType w:val="multilevel"/>
    <w:tmpl w:val="714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37676"/>
    <w:multiLevelType w:val="multilevel"/>
    <w:tmpl w:val="CB0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77E67"/>
    <w:multiLevelType w:val="multilevel"/>
    <w:tmpl w:val="F71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F"/>
    <w:rsid w:val="004A00EF"/>
    <w:rsid w:val="007211A8"/>
    <w:rsid w:val="00AB011F"/>
    <w:rsid w:val="00AB4B0F"/>
    <w:rsid w:val="00BC702D"/>
    <w:rsid w:val="00C0118C"/>
    <w:rsid w:val="00C370C0"/>
    <w:rsid w:val="00D364A7"/>
    <w:rsid w:val="00D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6A27"/>
  <w15:chartTrackingRefBased/>
  <w15:docId w15:val="{28EA3535-5655-41C0-97FB-C983E5A7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AB4B0F"/>
  </w:style>
  <w:style w:type="character" w:styleId="Lienhypertexte">
    <w:name w:val="Hyperlink"/>
    <w:basedOn w:val="Policepardfaut"/>
    <w:uiPriority w:val="99"/>
    <w:semiHidden/>
    <w:unhideWhenUsed/>
    <w:rsid w:val="00AB4B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B4B0F"/>
    <w:rPr>
      <w:b/>
      <w:bCs/>
    </w:rPr>
  </w:style>
  <w:style w:type="paragraph" w:styleId="Paragraphedeliste">
    <w:name w:val="List Paragraph"/>
    <w:basedOn w:val="Normal"/>
    <w:uiPriority w:val="34"/>
    <w:qFormat/>
    <w:rsid w:val="00C0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h.fr/proprietaires/proprietaires-occupants/les-conditions-de-ressources/" TargetMode="External"/><Relationship Id="rId13" Type="http://schemas.openxmlformats.org/officeDocument/2006/relationships/hyperlink" Target="https://www.economie.gouv.fr/cedef/eco-pret-a-taux-zero" TargetMode="External"/><Relationship Id="rId18" Type="http://schemas.openxmlformats.org/officeDocument/2006/relationships/hyperlink" Target="https://www.service-public.fr/particuliers/vosdroits/R1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ah.fr/" TargetMode="External"/><Relationship Id="rId12" Type="http://schemas.openxmlformats.org/officeDocument/2006/relationships/hyperlink" Target="https://www.ademe.fr/sites/default/files/assets/documents/guide-pratique-aides-financieres-renovation-habitat-2020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ademe.fr/sites/default/files/assets/documents/guide-pratique-aides-financieres-renovation-habitat-202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;jsessionid=33909101F9A20C889EED342CA0F9CF78.tplgfr34s_3?cidTexte=JORFTEXT000039683923&amp;dateTexte=&amp;oldAction=rechJO&amp;categorieLien=id&amp;idJO=JORFCONT000039683920" TargetMode="External"/><Relationship Id="rId11" Type="http://schemas.openxmlformats.org/officeDocument/2006/relationships/hyperlink" Target="https://www.economie.gouv.fr/particuliers/credit-impot-transition-energetique-ci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conomie.gouv.fr/particuliers/credit-impot-transition-energetique-cite" TargetMode="External"/><Relationship Id="rId10" Type="http://schemas.openxmlformats.org/officeDocument/2006/relationships/hyperlink" Target="https://www.service-public.fr/particuliers/vosdroits/F12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ee.fr/fr/metadonnees/definition/c1265" TargetMode="External"/><Relationship Id="rId14" Type="http://schemas.openxmlformats.org/officeDocument/2006/relationships/hyperlink" Target="https://www.service-public.fr/professionnels-entreprises/vosdroits/F322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cognacq</dc:creator>
  <cp:keywords/>
  <dc:description/>
  <cp:lastModifiedBy>thibault cognacq</cp:lastModifiedBy>
  <cp:revision>4</cp:revision>
  <cp:lastPrinted>2020-02-08T17:42:00Z</cp:lastPrinted>
  <dcterms:created xsi:type="dcterms:W3CDTF">2020-02-05T19:52:00Z</dcterms:created>
  <dcterms:modified xsi:type="dcterms:W3CDTF">2020-02-09T17:29:00Z</dcterms:modified>
</cp:coreProperties>
</file>